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5"/>
        </w:tabs>
        <w:ind w:left="-2" w:leftChars="-1"/>
        <w:jc w:val="both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附件一：</w:t>
      </w:r>
    </w:p>
    <w:p>
      <w:pPr>
        <w:tabs>
          <w:tab w:val="left" w:pos="765"/>
        </w:tabs>
        <w:ind w:left="-2" w:leftChars="-1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（投标报名登记表）</w:t>
      </w:r>
    </w:p>
    <w:tbl>
      <w:tblPr>
        <w:tblStyle w:val="5"/>
        <w:tblW w:w="9281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500"/>
        <w:gridCol w:w="1277"/>
        <w:gridCol w:w="1335"/>
        <w:gridCol w:w="1390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530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项目编号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M4400000707010687/南海室招（货）〔2021〕038号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购买文件</w:t>
            </w:r>
          </w:p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日期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2021年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30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7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u w:val="single"/>
              </w:rPr>
              <w:t>X射线衍射仪采购项目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0" w:type="dxa"/>
            <w:vMerge w:val="restart"/>
            <w:noWrap w:val="0"/>
            <w:textDirection w:val="tbRlV"/>
            <w:vAlign w:val="center"/>
          </w:tcPr>
          <w:p>
            <w:pPr>
              <w:tabs>
                <w:tab w:val="left" w:pos="765"/>
              </w:tabs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供 应 商 资 料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购买文件单位</w:t>
            </w:r>
          </w:p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文件价格（元/套）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邮编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vertAlign w:val="sub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购标书人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749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供应商（负责投标的人员）</w:t>
            </w:r>
            <w:bookmarkStart w:id="0" w:name="_GoBack"/>
            <w:bookmarkEnd w:id="0"/>
          </w:p>
        </w:tc>
        <w:tc>
          <w:tcPr>
            <w:tcW w:w="1277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749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30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纳税人识别号（必填）</w:t>
            </w:r>
          </w:p>
        </w:tc>
        <w:tc>
          <w:tcPr>
            <w:tcW w:w="8251" w:type="dxa"/>
            <w:gridSpan w:val="5"/>
            <w:noWrap w:val="0"/>
            <w:vAlign w:val="center"/>
          </w:tcPr>
          <w:p>
            <w:pPr>
              <w:tabs>
                <w:tab w:val="left" w:pos="-96"/>
              </w:tabs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>
      <w:pPr>
        <w:tabs>
          <w:tab w:val="left" w:pos="765"/>
        </w:tabs>
        <w:ind w:firstLine="472" w:firstLineChars="225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tabs>
          <w:tab w:val="left" w:pos="765"/>
        </w:tabs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注：为做好保密工作，对不同供应商购买标书情况应分开登记，经办人不得对外透露标书的销售情况</w:t>
      </w:r>
      <w:r>
        <w:rPr>
          <w:rFonts w:hint="eastAsia" w:ascii="楷体_GB2312" w:eastAsia="楷体_GB2312"/>
          <w:b/>
          <w:color w:val="auto"/>
          <w:szCs w:val="21"/>
          <w:highlight w:val="none"/>
        </w:rPr>
        <w:t>。</w:t>
      </w:r>
    </w:p>
    <w:sectPr>
      <w:footerReference r:id="rId3" w:type="default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51BEC"/>
    <w:rsid w:val="0B980625"/>
    <w:rsid w:val="29851BEC"/>
    <w:rsid w:val="60E91BED"/>
    <w:rsid w:val="7372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widowControl/>
      <w:spacing w:line="360" w:lineRule="auto"/>
      <w:ind w:firstLine="420"/>
      <w:jc w:val="left"/>
    </w:pPr>
    <w:rPr>
      <w:rFonts w:ascii="宋体" w:hAnsi="Times New Roman"/>
      <w:kern w:val="0"/>
      <w:sz w:val="20"/>
      <w:szCs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2021-07-23T11:15:00Z</dcterms:created>
  <dc:creator>WPS_1608567777</dc:creator>
  <cp:lastModifiedBy>WPS_1608567777</cp:lastModifiedBy>
  <dcterms:modified xsi:type="dcterms:W3CDTF">2021-07-23T11:51:20Z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